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74FB4" w:rsidRDefault="00474FB4">
      <w:pPr>
        <w:spacing w:line="331" w:lineRule="auto"/>
      </w:pPr>
      <w:bookmarkStart w:id="0" w:name="_GoBack"/>
      <w:bookmarkEnd w:id="0"/>
    </w:p>
    <w:p w:rsidR="00474FB4" w:rsidRDefault="00604AFC">
      <w:pPr>
        <w:spacing w:line="331" w:lineRule="auto"/>
        <w:jc w:val="center"/>
      </w:pPr>
      <w:r>
        <w:rPr>
          <w:b/>
          <w:sz w:val="36"/>
          <w:szCs w:val="36"/>
        </w:rPr>
        <w:t>Partner 2:</w:t>
      </w:r>
      <w:r>
        <w:rPr>
          <w:sz w:val="36"/>
          <w:szCs w:val="36"/>
        </w:rPr>
        <w:t xml:space="preserve"> Library Administration</w:t>
      </w:r>
    </w:p>
    <w:p w:rsidR="00474FB4" w:rsidRDefault="00474FB4">
      <w:pPr>
        <w:spacing w:line="331" w:lineRule="auto"/>
      </w:pPr>
    </w:p>
    <w:p w:rsidR="00474FB4" w:rsidRDefault="00474FB4">
      <w:pPr>
        <w:spacing w:line="331" w:lineRule="auto"/>
      </w:pPr>
    </w:p>
    <w:p w:rsidR="00474FB4" w:rsidRDefault="00604AFC">
      <w:pPr>
        <w:spacing w:line="331" w:lineRule="auto"/>
      </w:pPr>
      <w:r>
        <w:rPr>
          <w:b/>
        </w:rPr>
        <w:t>View exercise description here:</w:t>
      </w:r>
      <w:r>
        <w:t xml:space="preserve"> http://tinyurl.com/MDLS-Partners</w:t>
      </w:r>
    </w:p>
    <w:p w:rsidR="00474FB4" w:rsidRDefault="00474FB4"/>
    <w:p w:rsidR="00474FB4" w:rsidRDefault="00604AFC">
      <w:pPr>
        <w:spacing w:line="331" w:lineRule="auto"/>
      </w:pPr>
      <w:r>
        <w:rPr>
          <w:b/>
        </w:rPr>
        <w:t>Names of table members:</w:t>
      </w:r>
      <w:r>
        <w:t xml:space="preserve">  Erin Carrillo, Dan Able, Amy </w:t>
      </w:r>
      <w:proofErr w:type="spellStart"/>
      <w:r>
        <w:t>Neeser</w:t>
      </w:r>
      <w:proofErr w:type="spellEnd"/>
      <w:r>
        <w:t xml:space="preserve">, Michelle Bass, Kristin </w:t>
      </w:r>
      <w:proofErr w:type="spellStart"/>
      <w:r>
        <w:t>Partlo</w:t>
      </w:r>
      <w:proofErr w:type="spellEnd"/>
    </w:p>
    <w:p w:rsidR="00474FB4" w:rsidRDefault="00604AFC">
      <w:pPr>
        <w:spacing w:line="331" w:lineRule="auto"/>
      </w:pPr>
      <w:r>
        <w:t>___________________________________________________________</w:t>
      </w:r>
    </w:p>
    <w:p w:rsidR="00474FB4" w:rsidRDefault="00474FB4"/>
    <w:p w:rsidR="00474FB4" w:rsidRDefault="00604AFC">
      <w:pPr>
        <w:spacing w:line="331" w:lineRule="auto"/>
      </w:pPr>
      <w:r>
        <w:rPr>
          <w:b/>
        </w:rPr>
        <w:t>Partner:</w:t>
      </w:r>
      <w:r>
        <w:t xml:space="preserve">  Library Administration</w:t>
      </w:r>
    </w:p>
    <w:p w:rsidR="00474FB4" w:rsidRDefault="00474FB4"/>
    <w:p w:rsidR="00474FB4" w:rsidRDefault="00604AFC">
      <w:pPr>
        <w:spacing w:line="331" w:lineRule="auto"/>
      </w:pPr>
      <w:r>
        <w:rPr>
          <w:b/>
        </w:rPr>
        <w:t xml:space="preserve">Brief summary of role (1-3 sentences): </w:t>
      </w:r>
      <w:r>
        <w:t xml:space="preserve">Highest two levels of leadership at the university library (University Librarian/Dean/Director and Associate University Librarians/Department heads).  Someone who has the “power” to </w:t>
      </w:r>
      <w:r>
        <w:t>make policy.</w:t>
      </w:r>
    </w:p>
    <w:p w:rsidR="00474FB4" w:rsidRDefault="00474FB4"/>
    <w:p w:rsidR="00474FB4" w:rsidRDefault="00474FB4">
      <w:pPr>
        <w:spacing w:line="331" w:lineRule="auto"/>
      </w:pPr>
    </w:p>
    <w:p w:rsidR="00474FB4" w:rsidRDefault="00604AFC">
      <w:pPr>
        <w:spacing w:line="331" w:lineRule="auto"/>
      </w:pPr>
      <w:r>
        <w:rPr>
          <w:b/>
        </w:rPr>
        <w:t>Frustrations</w:t>
      </w:r>
    </w:p>
    <w:p w:rsidR="00474FB4" w:rsidRDefault="00474FB4"/>
    <w:p w:rsidR="00474FB4" w:rsidRDefault="00604AFC">
      <w:pPr>
        <w:spacing w:line="331" w:lineRule="auto"/>
      </w:pPr>
      <w:r>
        <w:t>Frustration 1 - Knowing that data is important but little knowledge about data, data curation, etc.</w:t>
      </w:r>
    </w:p>
    <w:p w:rsidR="00474FB4" w:rsidRDefault="00474FB4"/>
    <w:p w:rsidR="00474FB4" w:rsidRDefault="00604AFC">
      <w:pPr>
        <w:spacing w:line="331" w:lineRule="auto"/>
      </w:pPr>
      <w:r>
        <w:t xml:space="preserve">Frustration 2 - No financial resources to build the infrastructure AND sustainable personnel  </w:t>
      </w:r>
    </w:p>
    <w:p w:rsidR="00474FB4" w:rsidRDefault="00474FB4"/>
    <w:p w:rsidR="00474FB4" w:rsidRDefault="00604AFC">
      <w:pPr>
        <w:spacing w:line="331" w:lineRule="auto"/>
      </w:pPr>
      <w:r>
        <w:t>Frustration 3 - Pressures/requ</w:t>
      </w:r>
      <w:r>
        <w:t>irements from consortia memberships</w:t>
      </w:r>
    </w:p>
    <w:p w:rsidR="00474FB4" w:rsidRDefault="00474FB4">
      <w:pPr>
        <w:spacing w:line="331" w:lineRule="auto"/>
      </w:pPr>
    </w:p>
    <w:p w:rsidR="00474FB4" w:rsidRDefault="00604AFC">
      <w:pPr>
        <w:spacing w:line="331" w:lineRule="auto"/>
      </w:pPr>
      <w:r>
        <w:t>Frustration 4- They know data services is important but not sure how to communicate it effectively across campus; how to advocate for data services effectively.</w:t>
      </w:r>
    </w:p>
    <w:p w:rsidR="00474FB4" w:rsidRDefault="00474FB4"/>
    <w:p w:rsidR="00474FB4" w:rsidRDefault="00474FB4"/>
    <w:p w:rsidR="00474FB4" w:rsidRDefault="00604AFC">
      <w:pPr>
        <w:spacing w:line="331" w:lineRule="auto"/>
      </w:pPr>
      <w:r>
        <w:rPr>
          <w:b/>
        </w:rPr>
        <w:t>Goals</w:t>
      </w:r>
    </w:p>
    <w:p w:rsidR="00474FB4" w:rsidRDefault="00474FB4"/>
    <w:p w:rsidR="00474FB4" w:rsidRDefault="00604AFC">
      <w:pPr>
        <w:spacing w:line="331" w:lineRule="auto"/>
      </w:pPr>
      <w:r>
        <w:t>Goal 1 - Balance financial and personnel resource</w:t>
      </w:r>
      <w:r>
        <w:t>s</w:t>
      </w:r>
    </w:p>
    <w:p w:rsidR="00474FB4" w:rsidRDefault="00474FB4"/>
    <w:p w:rsidR="00474FB4" w:rsidRDefault="00604AFC">
      <w:pPr>
        <w:spacing w:line="331" w:lineRule="auto"/>
      </w:pPr>
      <w:r>
        <w:t>Goal 2 - Maintaining presence of the library on campus; promoting library value for the academic community</w:t>
      </w:r>
    </w:p>
    <w:p w:rsidR="00474FB4" w:rsidRDefault="00474FB4"/>
    <w:p w:rsidR="00474FB4" w:rsidRDefault="00474FB4">
      <w:pPr>
        <w:spacing w:line="331" w:lineRule="auto"/>
      </w:pPr>
    </w:p>
    <w:p w:rsidR="00474FB4" w:rsidRDefault="00604AFC">
      <w:pPr>
        <w:spacing w:line="331" w:lineRule="auto"/>
      </w:pPr>
      <w:r>
        <w:lastRenderedPageBreak/>
        <w:t>Goal 3 - Maintain staff morale across library units and effectively communicate priorities; help the library to support change through communication and transparency</w:t>
      </w:r>
    </w:p>
    <w:p w:rsidR="00474FB4" w:rsidRDefault="00474FB4"/>
    <w:p w:rsidR="00474FB4" w:rsidRDefault="00474FB4"/>
    <w:p w:rsidR="00474FB4" w:rsidRDefault="00604AFC">
      <w:r>
        <w:rPr>
          <w:b/>
        </w:rPr>
        <w:t xml:space="preserve">Elevator Pitch </w:t>
      </w:r>
      <w:r>
        <w:tab/>
        <w:t>(Test it out to make sure it’s 30 seconds or less!)</w:t>
      </w:r>
    </w:p>
    <w:p w:rsidR="00474FB4" w:rsidRDefault="00474FB4"/>
    <w:p w:rsidR="00474FB4" w:rsidRDefault="00604AFC">
      <w:r>
        <w:t>There are several c</w:t>
      </w:r>
      <w:r>
        <w:t xml:space="preserve">omponents of the campus strategic plan that the library could does/ could support with research data services. There are federal public access policy mandates that require compliance to maintain funding and the library has the expertise and possibility of </w:t>
      </w:r>
      <w:r>
        <w:t>infrastructure to support these mandates.  If the university wants to maintain their funding streams, they need to invest in a support system on campus to ensure compliance -- we can be that support system.  This could be an opportunity to forge a partners</w:t>
      </w:r>
      <w:r>
        <w:t>hip with University Information Technology for storage need and we will bring the focus on access, discoverability, user experience, and preservation of research.  Our university could become the leaders (and best!) of research data services and serve as a</w:t>
      </w:r>
      <w:r>
        <w:t xml:space="preserve"> model to our consortia members.  Will you support a committee to be formed to discuss the library’s evolution in the area of data research </w:t>
      </w:r>
      <w:proofErr w:type="gramStart"/>
      <w:r>
        <w:t>services.</w:t>
      </w:r>
      <w:proofErr w:type="gramEnd"/>
      <w:r>
        <w:t xml:space="preserve">  </w:t>
      </w:r>
    </w:p>
    <w:sectPr w:rsidR="00474FB4">
      <w:head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AFC" w:rsidRDefault="00604AFC">
      <w:pPr>
        <w:spacing w:line="240" w:lineRule="auto"/>
      </w:pPr>
      <w:r>
        <w:separator/>
      </w:r>
    </w:p>
  </w:endnote>
  <w:endnote w:type="continuationSeparator" w:id="0">
    <w:p w:rsidR="00604AFC" w:rsidRDefault="00604A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AFC" w:rsidRDefault="00604AFC">
      <w:pPr>
        <w:spacing w:line="240" w:lineRule="auto"/>
      </w:pPr>
      <w:r>
        <w:separator/>
      </w:r>
    </w:p>
  </w:footnote>
  <w:footnote w:type="continuationSeparator" w:id="0">
    <w:p w:rsidR="00604AFC" w:rsidRDefault="00604AF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FB4" w:rsidRDefault="00474FB4">
    <w:pPr>
      <w:spacing w:line="331" w:lineRule="auto"/>
      <w:ind w:firstLine="720"/>
      <w:jc w:val="right"/>
    </w:pPr>
  </w:p>
  <w:p w:rsidR="00474FB4" w:rsidRDefault="00604AFC">
    <w:pPr>
      <w:spacing w:line="331" w:lineRule="auto"/>
      <w:ind w:firstLine="720"/>
      <w:jc w:val="right"/>
    </w:pPr>
    <w:r>
      <w:rPr>
        <w:sz w:val="20"/>
        <w:szCs w:val="20"/>
      </w:rPr>
      <w:t>Midwest Data Librarian Symposium</w:t>
    </w:r>
  </w:p>
  <w:p w:rsidR="00474FB4" w:rsidRDefault="00604AFC">
    <w:pPr>
      <w:spacing w:line="331" w:lineRule="auto"/>
      <w:jc w:val="right"/>
    </w:pPr>
    <w:r>
      <w:rPr>
        <w:sz w:val="20"/>
        <w:szCs w:val="20"/>
      </w:rPr>
      <w:t>October 15-16, 2015</w:t>
    </w:r>
  </w:p>
  <w:p w:rsidR="00474FB4" w:rsidRDefault="00604AFC">
    <w:pPr>
      <w:spacing w:line="331" w:lineRule="auto"/>
      <w:jc w:val="right"/>
    </w:pPr>
    <w:r>
      <w:rPr>
        <w:sz w:val="20"/>
        <w:szCs w:val="20"/>
      </w:rPr>
      <w:t>Session: Creating Partnerships on Campus (10:45-12:15)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74FB4"/>
    <w:rsid w:val="002C53AD"/>
    <w:rsid w:val="00474FB4"/>
    <w:rsid w:val="00604AFC"/>
    <w:rsid w:val="00C80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E9C77F-8E09-4DDA-9484-B16FB2C9B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344</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UW - Milwaukee</Company>
  <LinksUpToDate>false</LinksUpToDate>
  <CharactersWithSpaces>2307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 Briney</dc:creator>
  <cp:lastModifiedBy>Kristin Briney</cp:lastModifiedBy>
  <cp:revision>3</cp:revision>
  <cp:lastPrinted>2015-11-11T22:21:00Z</cp:lastPrinted>
  <dcterms:created xsi:type="dcterms:W3CDTF">2015-11-11T22:20:00Z</dcterms:created>
  <dcterms:modified xsi:type="dcterms:W3CDTF">2015-11-11T22:21:00Z</dcterms:modified>
</cp:coreProperties>
</file>